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2.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198A04A0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712A0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-2024</w:t>
      </w:r>
    </w:p>
    <w:p w14:paraId="017DACA4" w14:textId="20B8F1F0" w:rsidR="00B72E70" w:rsidRPr="000367BC" w:rsidRDefault="000367BC" w:rsidP="00BC1F18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712A0F" w:rsidRPr="00712A0F">
        <w:rPr>
          <w:rFonts w:ascii="Arial Narrow" w:hAnsi="Arial Narrow"/>
          <w:b/>
          <w:bCs/>
          <w:sz w:val="20"/>
          <w:szCs w:val="20"/>
        </w:rPr>
        <w:t>CONSTRUCCIÓN DE VÍAS INTERNAS Y DE ACCESO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empleado de la administración de la sociedad.</w:t>
      </w:r>
    </w:p>
    <w:p w14:paraId="278032EC" w14:textId="4DC8E9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2005)*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ED492" w14:textId="77777777" w:rsidR="006A0084" w:rsidRDefault="006A0084" w:rsidP="00B72E70">
      <w:r>
        <w:separator/>
      </w:r>
    </w:p>
  </w:endnote>
  <w:endnote w:type="continuationSeparator" w:id="0">
    <w:p w14:paraId="2042E34D" w14:textId="77777777" w:rsidR="006A0084" w:rsidRDefault="006A0084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75DF9" w14:textId="77777777" w:rsidR="006A0084" w:rsidRDefault="006A0084" w:rsidP="00B72E70">
      <w:r>
        <w:separator/>
      </w:r>
    </w:p>
  </w:footnote>
  <w:footnote w:type="continuationSeparator" w:id="0">
    <w:p w14:paraId="1BE4CA0E" w14:textId="77777777" w:rsidR="006A0084" w:rsidRDefault="006A0084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2A60AE"/>
    <w:rsid w:val="00321C20"/>
    <w:rsid w:val="004C0870"/>
    <w:rsid w:val="00516D0C"/>
    <w:rsid w:val="006A0084"/>
    <w:rsid w:val="00712A0F"/>
    <w:rsid w:val="008D612A"/>
    <w:rsid w:val="00A23C42"/>
    <w:rsid w:val="00AD059D"/>
    <w:rsid w:val="00B72E70"/>
    <w:rsid w:val="00BC1F18"/>
    <w:rsid w:val="00D7700C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5</cp:revision>
  <dcterms:created xsi:type="dcterms:W3CDTF">2024-03-12T22:53:00Z</dcterms:created>
  <dcterms:modified xsi:type="dcterms:W3CDTF">2024-06-26T16:50:00Z</dcterms:modified>
</cp:coreProperties>
</file>