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4BB69322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>
        <w:rPr>
          <w:rFonts w:ascii="Arial Narrow" w:hAnsi="Arial Narrow"/>
          <w:b/>
          <w:bCs/>
          <w:sz w:val="20"/>
          <w:szCs w:val="20"/>
        </w:rPr>
        <w:t>3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68511FB3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D77B99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4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-2024</w:t>
      </w:r>
    </w:p>
    <w:p w14:paraId="05523074" w14:textId="19739860" w:rsidR="008D7F9F" w:rsidRDefault="008D7F9F" w:rsidP="00DA19AA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D77B99" w:rsidRPr="00D77B99">
        <w:rPr>
          <w:rFonts w:ascii="Arial Narrow" w:hAnsi="Arial Narrow"/>
          <w:b/>
          <w:bCs/>
          <w:sz w:val="20"/>
          <w:szCs w:val="20"/>
        </w:rPr>
        <w:t>CONSTRUCCIÓN DE VÍAS INTERNAS Y DE ACCESO DEL PROYECTO DE URBANISMO TENNIS GOLF RESERVA CAMPESTRE</w:t>
      </w:r>
    </w:p>
    <w:p w14:paraId="5054959E" w14:textId="57FCA41E" w:rsidR="008D7F9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08036A51" w:rsidR="008D7F9F" w:rsidRPr="0031090A" w:rsidRDefault="008D7F9F" w:rsidP="0031090A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</w:t>
      </w:r>
      <w:r w:rsidR="00D77B99">
        <w:rPr>
          <w:rFonts w:ascii="Arial" w:hAnsi="Arial" w:cs="Arial"/>
          <w:sz w:val="16"/>
          <w:szCs w:val="16"/>
        </w:rPr>
        <w:t>SPC-004-2024</w:t>
      </w:r>
      <w:r w:rsidR="0031090A">
        <w:rPr>
          <w:rFonts w:ascii="Arial" w:hAnsi="Arial" w:cs="Arial"/>
          <w:sz w:val="16"/>
          <w:szCs w:val="16"/>
        </w:rPr>
        <w:t>, como se detalla a continuación:</w:t>
      </w:r>
    </w:p>
    <w:p w14:paraId="2A293AD3" w14:textId="77777777" w:rsidR="008D7F9F" w:rsidRDefault="008D7F9F" w:rsidP="008D7F9F"/>
    <w:tbl>
      <w:tblPr>
        <w:tblW w:w="90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7"/>
        <w:gridCol w:w="5629"/>
        <w:gridCol w:w="1277"/>
        <w:gridCol w:w="1277"/>
      </w:tblGrid>
      <w:tr w:rsidR="00B90087" w:rsidRPr="005F5F50" w14:paraId="7198ECEE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9CE755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5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76637341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DESCRIPCIÓN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0497A79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UN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IDAD DE MEDIDA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EC6984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CANT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IDAD</w:t>
            </w:r>
          </w:p>
        </w:tc>
      </w:tr>
      <w:tr w:rsidR="00B90087" w:rsidRPr="005F5F50" w14:paraId="59626A85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2C64998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5C020BAE" w14:textId="77777777" w:rsidR="00B90087" w:rsidRPr="005F5F50" w:rsidRDefault="00B90087" w:rsidP="00070BC7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REPLANTEO GENERAL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5870CA5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8FCE823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B90087" w:rsidRPr="005F5F50" w14:paraId="27FC6306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480F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E235D3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Replanteo general para vías internas y acceso a conjunto.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7B957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28B4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16758.4935</w:t>
            </w:r>
          </w:p>
        </w:tc>
      </w:tr>
      <w:tr w:rsidR="00B90087" w:rsidRPr="005F5F50" w14:paraId="1BA0ECE6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6FAAA9" w14:textId="77777777" w:rsidR="00B90087" w:rsidRPr="007E7A98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E7A9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2.0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0EF2C1D5" w14:textId="77777777" w:rsidR="00B90087" w:rsidRPr="007E7A98" w:rsidRDefault="00B90087" w:rsidP="00070BC7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E7A9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MOVIMIENTO DE TIERRAS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202B0D8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47053F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90087" w:rsidRPr="005F5F50" w14:paraId="12A1DFAD" w14:textId="77777777" w:rsidTr="00B90087">
        <w:trPr>
          <w:trHeight w:val="45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CF113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91E40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Mejoramiento en Sub Base granular Clase B (SBG_B) de segunda capa en 28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 para llenar a cota de subrasante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4781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F9EE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4476.29805</w:t>
            </w:r>
          </w:p>
        </w:tc>
      </w:tr>
      <w:tr w:rsidR="00B90087" w:rsidRPr="005F5F50" w14:paraId="571CEB5C" w14:textId="77777777" w:rsidTr="00B90087">
        <w:trPr>
          <w:trHeight w:val="45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EBCDF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70ACBA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Base granular Clase B (BG_B) de 15 cm (Suministro, extendido, nivelación, humedecimiento y compactación con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vibrocompactador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F1CC1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F195E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2513.77403</w:t>
            </w:r>
          </w:p>
        </w:tc>
      </w:tr>
      <w:tr w:rsidR="00B90087" w:rsidRPr="005F5F50" w14:paraId="3B41BCF7" w14:textId="77777777" w:rsidTr="00B90087">
        <w:trPr>
          <w:trHeight w:val="1125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E1BD1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FDC9E8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Sub Base granular Clase B (SBG_B) (Suministro, extendido, nivelación, humedecimiento y compactación con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vibrocompactador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). Nota: la subbase es el material de emplazamiento de los sardineles, por lo que al calcular el ancho de la subbase se considera 20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 adicionales en cada lado para la colocación del sardinel de confinamiento.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7D732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77433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3351.6987</w:t>
            </w:r>
          </w:p>
        </w:tc>
      </w:tr>
      <w:tr w:rsidR="00B90087" w:rsidRPr="005F5F50" w14:paraId="0C0F15D1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3FB33E8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370345DD" w14:textId="77777777" w:rsidR="00B90087" w:rsidRPr="005F5F50" w:rsidRDefault="00B90087" w:rsidP="00070BC7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INSTALACI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Ó</w:t>
            </w: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 DE PAVIMENTO FLEXIBLE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39C0F6C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508576E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B90087" w:rsidRPr="005F5F50" w14:paraId="6DB28A92" w14:textId="77777777" w:rsidTr="00B90087">
        <w:trPr>
          <w:trHeight w:val="45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4BA42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2A4CD1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Imprimación con emulsión asfáltica CRL-1 (Suministro, Barrido Superficie y Riego)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DBC6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8F957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16758.4935</w:t>
            </w:r>
          </w:p>
        </w:tc>
      </w:tr>
      <w:tr w:rsidR="00B90087" w:rsidRPr="005F5F50" w14:paraId="18B7210C" w14:textId="77777777" w:rsidTr="00B90087">
        <w:trPr>
          <w:trHeight w:val="1125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AE890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38E150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Mezcla asfáltica en caliente Tipo Denso MDC 2 normas y especificaciones 2012 INVIAS ARTÍCULO 450 – 07 Asfalto (Suministro, extendido, nivelación y compactación</w:t>
            </w:r>
            <w:proofErr w:type="gram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) .</w:t>
            </w:r>
            <w:proofErr w:type="gram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 Incluye el material suelto, transporte al sitio, control de temperatura, extendido, nivelación y compactación,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e</w:t>
            </w: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quipo, personal calificado, herramienta menor, imprevistos y demás logística para la ejecución de la actividad e=7,5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 compacto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87D6D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7D64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1256.88701</w:t>
            </w:r>
          </w:p>
        </w:tc>
      </w:tr>
      <w:tr w:rsidR="00B90087" w:rsidRPr="005F5F50" w14:paraId="7B09F36C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47B9A48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4.0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54DA9C97" w14:textId="77777777" w:rsidR="00B90087" w:rsidRPr="005F5F50" w:rsidRDefault="00B90087" w:rsidP="00070BC7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PINTURA Y DEMARCACI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Ó</w:t>
            </w: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 VIAL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1B61DED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2A6FB78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B90087" w:rsidRPr="005F5F50" w14:paraId="2F6722C4" w14:textId="77777777" w:rsidTr="00B90087">
        <w:trPr>
          <w:trHeight w:val="675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655A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5915ED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Demarcación línea EJE de calzada </w:t>
            </w:r>
            <w:r w:rsidRPr="00CE709D">
              <w:rPr>
                <w:rFonts w:ascii="Arial" w:hAnsi="Arial" w:cs="Arial"/>
                <w:color w:val="000000"/>
                <w:sz w:val="16"/>
                <w:szCs w:val="16"/>
              </w:rPr>
              <w:t>líneas de demarcación y marcas viales normas y especificaciones 2012 INVIAS artículo</w:t>
            </w: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 700 – 13   dimensiones A = 0.12 m (e = 2.3 mm, termoplástica. Inc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luye s</w:t>
            </w: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uministro y aplicación con equipo. Incl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uye </w:t>
            </w: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Microesferas)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ACB9B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0772" w14:textId="77777777" w:rsidR="00B90087" w:rsidRPr="007E7A98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7A98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 </w:t>
            </w:r>
          </w:p>
          <w:p w14:paraId="23F49049" w14:textId="77777777" w:rsidR="00B90087" w:rsidRPr="00145DE9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2482.1685</w:t>
            </w:r>
          </w:p>
          <w:p w14:paraId="784FFB43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90087" w:rsidRPr="005F5F50" w14:paraId="02DC9260" w14:textId="77777777" w:rsidTr="00B90087">
        <w:trPr>
          <w:trHeight w:val="675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D828F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67B1E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Flecha Direccional "De frente" (e = 2.3 mm, termoplástica. Inc. Suministro y aplicación con equipo. Incl. Microesferas). Marca vial para velocidades menores o iguales a 60 Km/h Área de la marca 1.20 m2)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1F90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UND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DC647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</w:tr>
      <w:tr w:rsidR="00B90087" w:rsidRPr="005F5F50" w14:paraId="2188AD0C" w14:textId="77777777" w:rsidTr="00B90087">
        <w:trPr>
          <w:trHeight w:val="45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814A9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6D828A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Demarcación paso peatonal - Cebra (e = 2.3 mm, termoplástica. Inc. Suministro y aplicación con equipo. Incl. Microesferas)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5F59A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BC607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255.36</w:t>
            </w:r>
          </w:p>
        </w:tc>
      </w:tr>
      <w:tr w:rsidR="00B90087" w:rsidRPr="005F5F50" w14:paraId="6228DCE8" w14:textId="77777777" w:rsidTr="00B90087">
        <w:trPr>
          <w:trHeight w:val="45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3692C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C68AB8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Reductor de velocidad tipo transversal en aproximación de ingreso y salida del conjunto vía 1-2-3-4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B336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F23E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</w:tr>
      <w:tr w:rsidR="00B90087" w:rsidRPr="005F5F50" w14:paraId="11031CF9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ACD0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85940E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Señalización vertical informativa y reglamentaria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DDDE4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UND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63099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</w:tr>
      <w:tr w:rsidR="00B90087" w:rsidRPr="005F5F50" w14:paraId="3C7231E3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F7B498F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5.0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77C1C943" w14:textId="77777777" w:rsidR="00B90087" w:rsidRPr="005F5F50" w:rsidRDefault="00B90087" w:rsidP="00070BC7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CONFORMACION DE ANDENES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0531922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EF808B0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B90087" w:rsidRPr="005F5F50" w14:paraId="7B393DDB" w14:textId="77777777" w:rsidTr="00B90087">
        <w:trPr>
          <w:trHeight w:val="45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0A550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5.1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02AB5B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Bordillo prefabricado A80 Altura 45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cms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(Suministro e instalación, incluye 3 cm de mortero 2000 psi)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8BDC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73E7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2392.929</w:t>
            </w:r>
          </w:p>
        </w:tc>
      </w:tr>
      <w:tr w:rsidR="00B90087" w:rsidRPr="005F5F50" w14:paraId="071B0423" w14:textId="77777777" w:rsidTr="00B90087">
        <w:trPr>
          <w:trHeight w:val="45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6EBB3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8D16A8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Bordillo prefabricado A80 Altura 25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 (Suministro e instalación, incluye 3 cm de mortero 2000 psi)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B02B3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546F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596</w:t>
            </w:r>
          </w:p>
        </w:tc>
      </w:tr>
      <w:tr w:rsidR="00B90087" w:rsidRPr="005F5F50" w14:paraId="0931CDEF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7614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109C0F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Bordillo prefabricado de transición A20 tipo hombro inc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l</w:t>
            </w: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uye mortero 2,000 psi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A72A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UND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CED8B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438</w:t>
            </w:r>
          </w:p>
        </w:tc>
      </w:tr>
      <w:tr w:rsidR="00B90087" w:rsidRPr="005F5F50" w14:paraId="246FA764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5F488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72F3C7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Bordillo prefabricado curvo A20 Altura 20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cms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 para rampas de acceso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EE21F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5AE62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32.34</w:t>
            </w:r>
          </w:p>
        </w:tc>
      </w:tr>
      <w:tr w:rsidR="00B90087" w:rsidRPr="005F5F50" w14:paraId="30FB47A7" w14:textId="77777777" w:rsidTr="00B90087">
        <w:trPr>
          <w:trHeight w:val="675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56D3C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C82B2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Rampa esquinera de ac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c</w:t>
            </w: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eso en concreto 3000 psi (210 Kg/cm2) Premezclado e = 0.10 m (Incluye suministro,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formaleteo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, fundida y curado). Área 1,80 m2, Medidas 1,50 x 1,20 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EAFB8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0381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57.6</w:t>
            </w:r>
          </w:p>
        </w:tc>
      </w:tr>
      <w:tr w:rsidR="00B90087" w:rsidRPr="005F5F50" w14:paraId="2BE67837" w14:textId="77777777" w:rsidTr="00B90087">
        <w:trPr>
          <w:trHeight w:val="675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898B3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06EC5D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Rampa recta en paso peatonal medianera de ac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c</w:t>
            </w: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eso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en concreto 3000 psi (210 Kg/cm2) Premezclado e = 0.10 m (Incluye suministro,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formaleteo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, fundida y curado). Área 1,20 m2, Long curva 1,40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5D63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9823E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39.6</w:t>
            </w:r>
          </w:p>
        </w:tc>
      </w:tr>
      <w:tr w:rsidR="00B90087" w:rsidRPr="005F5F50" w14:paraId="00F3C7D4" w14:textId="77777777" w:rsidTr="00B90087">
        <w:trPr>
          <w:trHeight w:val="224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39E9AD7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6.0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14:paraId="36A7012C" w14:textId="77777777" w:rsidR="00B90087" w:rsidRPr="005F5F50" w:rsidRDefault="00B90087" w:rsidP="00070BC7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DRENAJES PARA VIAS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FE4D15F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84101ED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B90087" w:rsidRPr="005F5F50" w14:paraId="7F544761" w14:textId="77777777" w:rsidTr="00B90087">
        <w:trPr>
          <w:trHeight w:val="346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5C49E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F5F50"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5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94A882" w14:textId="77777777" w:rsidR="00B90087" w:rsidRPr="005F5F50" w:rsidRDefault="00B90087" w:rsidP="00070BC7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 xml:space="preserve">Suministro e instalación de sumidero Frontal de 1,00x 1,50x2,30 en vía, incluye tubería D=10", geotextil, filtro </w:t>
            </w:r>
            <w:proofErr w:type="spellStart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france</w:t>
            </w:r>
            <w:proofErr w:type="spellEnd"/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, excavación y Rejilla metálica.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50AA" w14:textId="77777777" w:rsidR="00B90087" w:rsidRPr="005F5F50" w:rsidRDefault="00B90087" w:rsidP="00070BC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06C37" w14:textId="77777777" w:rsidR="00B90087" w:rsidRPr="005F5F50" w:rsidRDefault="00B90087" w:rsidP="00070BC7">
            <w:pPr>
              <w:widowControl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5DE9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</w:tr>
    </w:tbl>
    <w:p w14:paraId="00F075B7" w14:textId="140D744C" w:rsidR="008D7F9F" w:rsidRDefault="008D7F9F" w:rsidP="008D7F9F"/>
    <w:p w14:paraId="20952086" w14:textId="1A9DF72A" w:rsidR="008D7F9F" w:rsidRDefault="008D7F9F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91FC307" w14:textId="492F1CA3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</w:t>
      </w:r>
      <w:r w:rsidR="00D77B99">
        <w:rPr>
          <w:rFonts w:ascii="Arial Narrow" w:hAnsi="Arial Narrow"/>
          <w:sz w:val="20"/>
          <w:szCs w:val="20"/>
        </w:rPr>
        <w:t xml:space="preserve"> en caso de ser seleccionados</w:t>
      </w:r>
      <w:r>
        <w:rPr>
          <w:rFonts w:ascii="Arial Narrow" w:hAnsi="Arial Narrow"/>
          <w:sz w:val="20"/>
          <w:szCs w:val="20"/>
        </w:rPr>
        <w:t xml:space="preserve"> nos comprometemos a cumplir con responsabilidad el cronograma de </w:t>
      </w:r>
      <w:r w:rsidR="00D77B99">
        <w:rPr>
          <w:rFonts w:ascii="Arial Narrow" w:hAnsi="Arial Narrow"/>
          <w:sz w:val="20"/>
          <w:szCs w:val="20"/>
        </w:rPr>
        <w:t>obra que se apruebe</w:t>
      </w:r>
      <w:r>
        <w:rPr>
          <w:rFonts w:ascii="Arial Narrow" w:hAnsi="Arial Narrow"/>
          <w:sz w:val="20"/>
          <w:szCs w:val="20"/>
        </w:rPr>
        <w:t xml:space="preserve"> por INGOLTE S.A.</w:t>
      </w:r>
      <w:r w:rsidR="00D77B99">
        <w:rPr>
          <w:rFonts w:ascii="Arial Narrow" w:hAnsi="Arial Narrow"/>
          <w:sz w:val="20"/>
          <w:szCs w:val="20"/>
        </w:rPr>
        <w:t xml:space="preserve"> y a entregar los documentos que se requieran para el inicio de la ejecución contractual dentro de los términos establecidos en la invitación.</w:t>
      </w:r>
    </w:p>
    <w:p w14:paraId="72FC5A53" w14:textId="56220E1F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130552A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E41A2D2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47102250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5101309A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35B2601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71DD5A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6E9B674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5AD6CEC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DC8D34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1C5F5E0F" w14:textId="77777777" w:rsidR="0031090A" w:rsidRPr="0006061F" w:rsidRDefault="0031090A" w:rsidP="0031090A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ADB64" w14:textId="77777777" w:rsidR="00BE5E71" w:rsidRDefault="00BE5E71" w:rsidP="00454C80">
      <w:r>
        <w:separator/>
      </w:r>
    </w:p>
  </w:endnote>
  <w:endnote w:type="continuationSeparator" w:id="0">
    <w:p w14:paraId="00F572B0" w14:textId="77777777" w:rsidR="00BE5E71" w:rsidRDefault="00BE5E71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E9BF2" w14:textId="77777777" w:rsidR="00BE5E71" w:rsidRDefault="00BE5E71" w:rsidP="00454C80">
      <w:r>
        <w:separator/>
      </w:r>
    </w:p>
  </w:footnote>
  <w:footnote w:type="continuationSeparator" w:id="0">
    <w:p w14:paraId="3BC89771" w14:textId="77777777" w:rsidR="00BE5E71" w:rsidRDefault="00BE5E71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4"/>
  </w:num>
  <w:num w:numId="3" w16cid:durableId="1934894064">
    <w:abstractNumId w:val="20"/>
  </w:num>
  <w:num w:numId="4" w16cid:durableId="1229683594">
    <w:abstractNumId w:val="19"/>
  </w:num>
  <w:num w:numId="5" w16cid:durableId="285624262">
    <w:abstractNumId w:val="18"/>
  </w:num>
  <w:num w:numId="6" w16cid:durableId="787817162">
    <w:abstractNumId w:val="15"/>
  </w:num>
  <w:num w:numId="7" w16cid:durableId="1956979448">
    <w:abstractNumId w:val="24"/>
  </w:num>
  <w:num w:numId="8" w16cid:durableId="1802992615">
    <w:abstractNumId w:val="23"/>
  </w:num>
  <w:num w:numId="9" w16cid:durableId="837843308">
    <w:abstractNumId w:val="12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3"/>
  </w:num>
  <w:num w:numId="14" w16cid:durableId="2031250776">
    <w:abstractNumId w:val="21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8"/>
  </w:num>
  <w:num w:numId="19" w16cid:durableId="1101796180">
    <w:abstractNumId w:val="9"/>
  </w:num>
  <w:num w:numId="20" w16cid:durableId="300622068">
    <w:abstractNumId w:val="10"/>
  </w:num>
  <w:num w:numId="21" w16cid:durableId="510141800">
    <w:abstractNumId w:val="7"/>
  </w:num>
  <w:num w:numId="22" w16cid:durableId="1092043430">
    <w:abstractNumId w:val="11"/>
  </w:num>
  <w:num w:numId="23" w16cid:durableId="596641572">
    <w:abstractNumId w:val="17"/>
  </w:num>
  <w:num w:numId="24" w16cid:durableId="1584756937">
    <w:abstractNumId w:val="16"/>
  </w:num>
  <w:num w:numId="25" w16cid:durableId="70702606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32160"/>
    <w:rsid w:val="00076609"/>
    <w:rsid w:val="000C7940"/>
    <w:rsid w:val="000F1AC8"/>
    <w:rsid w:val="00177244"/>
    <w:rsid w:val="00251A30"/>
    <w:rsid w:val="0031090A"/>
    <w:rsid w:val="00454C80"/>
    <w:rsid w:val="0068342D"/>
    <w:rsid w:val="006B390E"/>
    <w:rsid w:val="006E6CDA"/>
    <w:rsid w:val="00790217"/>
    <w:rsid w:val="00794A54"/>
    <w:rsid w:val="007B7757"/>
    <w:rsid w:val="00841439"/>
    <w:rsid w:val="00847753"/>
    <w:rsid w:val="008711A8"/>
    <w:rsid w:val="00890BC2"/>
    <w:rsid w:val="008A4AD8"/>
    <w:rsid w:val="008D7F9F"/>
    <w:rsid w:val="009952B9"/>
    <w:rsid w:val="00A87C41"/>
    <w:rsid w:val="00B55744"/>
    <w:rsid w:val="00B56317"/>
    <w:rsid w:val="00B80138"/>
    <w:rsid w:val="00B90087"/>
    <w:rsid w:val="00BA52BB"/>
    <w:rsid w:val="00BE5E71"/>
    <w:rsid w:val="00C30A98"/>
    <w:rsid w:val="00D46D00"/>
    <w:rsid w:val="00D77B99"/>
    <w:rsid w:val="00DA19AA"/>
    <w:rsid w:val="00E404BC"/>
    <w:rsid w:val="00E4661D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716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11</cp:revision>
  <dcterms:created xsi:type="dcterms:W3CDTF">2024-03-22T23:30:00Z</dcterms:created>
  <dcterms:modified xsi:type="dcterms:W3CDTF">2024-06-27T00:58:00Z</dcterms:modified>
</cp:coreProperties>
</file>